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60C" w:rsidRPr="00B82349" w:rsidRDefault="001F660C" w:rsidP="001F660C">
      <w:pPr>
        <w:jc w:val="center"/>
        <w:rPr>
          <w:b/>
          <w:bCs/>
          <w:sz w:val="28"/>
          <w:szCs w:val="28"/>
        </w:rPr>
      </w:pPr>
      <w:r w:rsidRPr="00B82349">
        <w:rPr>
          <w:b/>
          <w:bCs/>
          <w:sz w:val="28"/>
          <w:szCs w:val="28"/>
        </w:rPr>
        <w:t>Архангельская область</w:t>
      </w:r>
    </w:p>
    <w:p w:rsidR="001F660C" w:rsidRPr="00B82349" w:rsidRDefault="001F660C" w:rsidP="001F660C">
      <w:pPr>
        <w:jc w:val="center"/>
        <w:rPr>
          <w:b/>
          <w:sz w:val="28"/>
          <w:szCs w:val="28"/>
          <w:lang/>
        </w:rPr>
      </w:pPr>
      <w:r w:rsidRPr="00B82349">
        <w:rPr>
          <w:b/>
          <w:sz w:val="28"/>
          <w:szCs w:val="28"/>
          <w:lang/>
        </w:rPr>
        <w:t xml:space="preserve">Шенкурский муниципальный </w:t>
      </w:r>
      <w:r w:rsidRPr="00B82349">
        <w:rPr>
          <w:b/>
          <w:sz w:val="28"/>
          <w:szCs w:val="28"/>
          <w:lang/>
        </w:rPr>
        <w:t>округ</w:t>
      </w:r>
    </w:p>
    <w:p w:rsidR="001F660C" w:rsidRPr="00B82349" w:rsidRDefault="001F660C" w:rsidP="001F660C">
      <w:pPr>
        <w:jc w:val="center"/>
        <w:rPr>
          <w:b/>
          <w:sz w:val="28"/>
          <w:szCs w:val="28"/>
          <w:lang/>
        </w:rPr>
      </w:pPr>
      <w:r w:rsidRPr="00B82349">
        <w:rPr>
          <w:b/>
          <w:sz w:val="28"/>
          <w:szCs w:val="28"/>
          <w:lang/>
        </w:rPr>
        <w:t xml:space="preserve">Собрание депутатов </w:t>
      </w:r>
      <w:r w:rsidRPr="00B82349">
        <w:rPr>
          <w:b/>
          <w:sz w:val="28"/>
          <w:szCs w:val="28"/>
          <w:lang/>
        </w:rPr>
        <w:t>первого</w:t>
      </w:r>
      <w:r w:rsidRPr="00B82349">
        <w:rPr>
          <w:b/>
          <w:sz w:val="28"/>
          <w:szCs w:val="28"/>
          <w:lang/>
        </w:rPr>
        <w:t xml:space="preserve"> созыва</w:t>
      </w:r>
    </w:p>
    <w:p w:rsidR="001F660C" w:rsidRPr="00B82349" w:rsidRDefault="001F660C" w:rsidP="001F660C">
      <w:pPr>
        <w:jc w:val="center"/>
        <w:rPr>
          <w:sz w:val="28"/>
          <w:szCs w:val="28"/>
          <w:lang/>
        </w:rPr>
      </w:pPr>
      <w:r w:rsidRPr="00B82349">
        <w:rPr>
          <w:b/>
          <w:sz w:val="28"/>
          <w:szCs w:val="28"/>
          <w:lang/>
        </w:rPr>
        <w:t xml:space="preserve">35 очередная </w:t>
      </w:r>
      <w:r w:rsidRPr="00B82349">
        <w:rPr>
          <w:b/>
          <w:sz w:val="28"/>
          <w:szCs w:val="28"/>
          <w:lang/>
        </w:rPr>
        <w:t>сессия</w:t>
      </w:r>
    </w:p>
    <w:p w:rsidR="001F660C" w:rsidRPr="00B82349" w:rsidRDefault="001F660C" w:rsidP="001F660C">
      <w:pPr>
        <w:jc w:val="center"/>
        <w:rPr>
          <w:b/>
          <w:sz w:val="28"/>
          <w:szCs w:val="28"/>
          <w:lang/>
        </w:rPr>
      </w:pPr>
    </w:p>
    <w:p w:rsidR="001F660C" w:rsidRPr="00B82349" w:rsidRDefault="001F660C" w:rsidP="001F660C">
      <w:pPr>
        <w:jc w:val="center"/>
        <w:rPr>
          <w:b/>
          <w:sz w:val="28"/>
          <w:szCs w:val="28"/>
          <w:lang/>
        </w:rPr>
      </w:pPr>
      <w:r w:rsidRPr="00B82349">
        <w:rPr>
          <w:b/>
          <w:sz w:val="28"/>
          <w:szCs w:val="28"/>
          <w:lang/>
        </w:rPr>
        <w:t>Решение</w:t>
      </w:r>
    </w:p>
    <w:p w:rsidR="001F660C" w:rsidRPr="00B82349" w:rsidRDefault="001F660C" w:rsidP="001F660C">
      <w:pPr>
        <w:jc w:val="center"/>
        <w:rPr>
          <w:b/>
          <w:sz w:val="28"/>
          <w:szCs w:val="28"/>
          <w:lang/>
        </w:rPr>
      </w:pPr>
    </w:p>
    <w:p w:rsidR="001F660C" w:rsidRPr="00B82349" w:rsidRDefault="001F660C" w:rsidP="001F660C">
      <w:pPr>
        <w:autoSpaceDE w:val="0"/>
        <w:autoSpaceDN w:val="0"/>
        <w:adjustRightInd w:val="0"/>
        <w:rPr>
          <w:bCs/>
          <w:sz w:val="28"/>
          <w:szCs w:val="28"/>
          <w:lang/>
        </w:rPr>
      </w:pPr>
      <w:r w:rsidRPr="00B82349">
        <w:rPr>
          <w:bCs/>
          <w:sz w:val="28"/>
          <w:szCs w:val="28"/>
          <w:lang/>
        </w:rPr>
        <w:t xml:space="preserve">от </w:t>
      </w:r>
      <w:r w:rsidRPr="00B82349">
        <w:rPr>
          <w:bCs/>
          <w:sz w:val="28"/>
          <w:szCs w:val="28"/>
          <w:lang/>
        </w:rPr>
        <w:t xml:space="preserve">«28» августа </w:t>
      </w:r>
      <w:r w:rsidRPr="00B82349">
        <w:rPr>
          <w:bCs/>
          <w:sz w:val="28"/>
          <w:szCs w:val="28"/>
          <w:lang/>
        </w:rPr>
        <w:t xml:space="preserve"> 20</w:t>
      </w:r>
      <w:r w:rsidRPr="00B82349">
        <w:rPr>
          <w:bCs/>
          <w:sz w:val="28"/>
          <w:szCs w:val="28"/>
          <w:lang/>
        </w:rPr>
        <w:t>26</w:t>
      </w:r>
      <w:r w:rsidRPr="00B82349">
        <w:rPr>
          <w:bCs/>
          <w:sz w:val="28"/>
          <w:szCs w:val="28"/>
          <w:lang/>
        </w:rPr>
        <w:t xml:space="preserve"> го</w:t>
      </w:r>
      <w:r w:rsidRPr="00B82349">
        <w:rPr>
          <w:bCs/>
          <w:sz w:val="28"/>
          <w:szCs w:val="28"/>
          <w:lang/>
        </w:rPr>
        <w:t>д</w:t>
      </w:r>
      <w:r>
        <w:rPr>
          <w:bCs/>
          <w:sz w:val="28"/>
          <w:szCs w:val="28"/>
          <w:lang/>
        </w:rPr>
        <w:t>а</w:t>
      </w:r>
      <w:r w:rsidRPr="00B82349">
        <w:rPr>
          <w:bCs/>
          <w:sz w:val="28"/>
          <w:szCs w:val="28"/>
          <w:lang/>
        </w:rPr>
        <w:t xml:space="preserve">                </w:t>
      </w:r>
      <w:r w:rsidRPr="00B82349">
        <w:rPr>
          <w:bCs/>
          <w:sz w:val="28"/>
          <w:szCs w:val="28"/>
          <w:lang/>
        </w:rPr>
        <w:tab/>
      </w:r>
      <w:r w:rsidRPr="00B82349">
        <w:rPr>
          <w:bCs/>
          <w:sz w:val="28"/>
          <w:szCs w:val="28"/>
          <w:lang/>
        </w:rPr>
        <w:t xml:space="preserve">      </w:t>
      </w:r>
      <w:r>
        <w:rPr>
          <w:bCs/>
          <w:sz w:val="28"/>
          <w:szCs w:val="28"/>
          <w:lang/>
        </w:rPr>
        <w:t xml:space="preserve">     </w:t>
      </w:r>
      <w:r w:rsidRPr="00B82349">
        <w:rPr>
          <w:bCs/>
          <w:sz w:val="28"/>
          <w:szCs w:val="28"/>
          <w:lang/>
        </w:rPr>
        <w:t xml:space="preserve">       </w:t>
      </w:r>
      <w:r w:rsidRPr="00B82349">
        <w:rPr>
          <w:bCs/>
          <w:sz w:val="28"/>
          <w:szCs w:val="28"/>
          <w:lang/>
        </w:rPr>
        <w:tab/>
      </w:r>
      <w:r w:rsidRPr="00B82349">
        <w:rPr>
          <w:bCs/>
          <w:sz w:val="28"/>
          <w:szCs w:val="28"/>
          <w:lang/>
        </w:rPr>
        <w:t xml:space="preserve">                           </w:t>
      </w:r>
      <w:r w:rsidRPr="00B82349">
        <w:rPr>
          <w:bCs/>
          <w:sz w:val="28"/>
          <w:szCs w:val="28"/>
          <w:lang/>
        </w:rPr>
        <w:t xml:space="preserve">    № </w:t>
      </w:r>
      <w:r w:rsidRPr="00B82349">
        <w:rPr>
          <w:bCs/>
          <w:sz w:val="28"/>
          <w:szCs w:val="28"/>
          <w:lang/>
        </w:rPr>
        <w:t>39</w:t>
      </w:r>
      <w:r>
        <w:rPr>
          <w:bCs/>
          <w:sz w:val="28"/>
          <w:szCs w:val="28"/>
          <w:lang/>
        </w:rPr>
        <w:t>8</w:t>
      </w:r>
    </w:p>
    <w:p w:rsidR="001F660C" w:rsidRPr="00B82349" w:rsidRDefault="001F660C" w:rsidP="001F660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  <w:lang/>
        </w:rPr>
      </w:pPr>
    </w:p>
    <w:p w:rsidR="001F660C" w:rsidRDefault="001F660C" w:rsidP="001F660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82349">
        <w:rPr>
          <w:bCs/>
          <w:sz w:val="28"/>
          <w:szCs w:val="28"/>
        </w:rPr>
        <w:t>г. Шенкурск</w:t>
      </w:r>
    </w:p>
    <w:p w:rsidR="001F660C" w:rsidRPr="00B82349" w:rsidRDefault="001F660C" w:rsidP="001F660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3282B" w:rsidRPr="00E25574" w:rsidRDefault="00F3282B" w:rsidP="00F3282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2557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Собрания депутатов Шенкурского муниципального округа Архангельской области № </w:t>
      </w:r>
      <w:r w:rsidR="002F0B72" w:rsidRPr="00E25574">
        <w:rPr>
          <w:rFonts w:ascii="Times New Roman" w:hAnsi="Times New Roman" w:cs="Times New Roman"/>
          <w:sz w:val="28"/>
          <w:szCs w:val="28"/>
        </w:rPr>
        <w:t>323</w:t>
      </w:r>
      <w:r w:rsidRPr="00E25574">
        <w:rPr>
          <w:rFonts w:ascii="Times New Roman" w:hAnsi="Times New Roman" w:cs="Times New Roman"/>
          <w:sz w:val="28"/>
          <w:szCs w:val="28"/>
        </w:rPr>
        <w:t xml:space="preserve"> от </w:t>
      </w:r>
      <w:r w:rsidR="002F0B72" w:rsidRPr="00E25574">
        <w:rPr>
          <w:rFonts w:ascii="Times New Roman" w:hAnsi="Times New Roman" w:cs="Times New Roman"/>
          <w:sz w:val="28"/>
          <w:szCs w:val="28"/>
        </w:rPr>
        <w:t>24 октября 2025</w:t>
      </w:r>
      <w:r w:rsidRPr="00E25574">
        <w:rPr>
          <w:rFonts w:ascii="Times New Roman" w:hAnsi="Times New Roman" w:cs="Times New Roman"/>
          <w:sz w:val="28"/>
          <w:szCs w:val="28"/>
        </w:rPr>
        <w:t xml:space="preserve"> года «</w:t>
      </w:r>
      <w:r w:rsidR="00C33801" w:rsidRPr="00E25574">
        <w:rPr>
          <w:rFonts w:ascii="Times New Roman" w:hAnsi="Times New Roman" w:cs="Times New Roman"/>
          <w:sz w:val="28"/>
          <w:szCs w:val="28"/>
        </w:rPr>
        <w:t xml:space="preserve">Об утверждении  прогнозного </w:t>
      </w:r>
      <w:proofErr w:type="gramStart"/>
      <w:r w:rsidR="00C33801" w:rsidRPr="00E25574">
        <w:rPr>
          <w:rFonts w:ascii="Times New Roman" w:hAnsi="Times New Roman" w:cs="Times New Roman"/>
          <w:sz w:val="28"/>
          <w:szCs w:val="28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="00C33801" w:rsidRPr="00E25574">
        <w:rPr>
          <w:rFonts w:ascii="Times New Roman" w:hAnsi="Times New Roman" w:cs="Times New Roman"/>
          <w:sz w:val="28"/>
          <w:szCs w:val="28"/>
        </w:rPr>
        <w:t xml:space="preserve"> на 202</w:t>
      </w:r>
      <w:r w:rsidR="002F0B72" w:rsidRPr="00E25574">
        <w:rPr>
          <w:rFonts w:ascii="Times New Roman" w:hAnsi="Times New Roman" w:cs="Times New Roman"/>
          <w:sz w:val="28"/>
          <w:szCs w:val="28"/>
        </w:rPr>
        <w:t>6</w:t>
      </w:r>
      <w:r w:rsidR="00C33801" w:rsidRPr="00E25574">
        <w:rPr>
          <w:rFonts w:ascii="Times New Roman" w:hAnsi="Times New Roman" w:cs="Times New Roman"/>
          <w:sz w:val="28"/>
          <w:szCs w:val="28"/>
        </w:rPr>
        <w:t xml:space="preserve"> год, а также плановый период 202</w:t>
      </w:r>
      <w:r w:rsidR="002F0B72" w:rsidRPr="00E25574">
        <w:rPr>
          <w:rFonts w:ascii="Times New Roman" w:hAnsi="Times New Roman" w:cs="Times New Roman"/>
          <w:sz w:val="28"/>
          <w:szCs w:val="28"/>
        </w:rPr>
        <w:t>7</w:t>
      </w:r>
      <w:r w:rsidR="00C33801" w:rsidRPr="00E25574">
        <w:rPr>
          <w:rFonts w:ascii="Times New Roman" w:hAnsi="Times New Roman" w:cs="Times New Roman"/>
          <w:sz w:val="28"/>
          <w:szCs w:val="28"/>
        </w:rPr>
        <w:t xml:space="preserve"> и 202</w:t>
      </w:r>
      <w:r w:rsidR="002F0B72" w:rsidRPr="00E25574">
        <w:rPr>
          <w:rFonts w:ascii="Times New Roman" w:hAnsi="Times New Roman" w:cs="Times New Roman"/>
          <w:sz w:val="28"/>
          <w:szCs w:val="28"/>
        </w:rPr>
        <w:t>8</w:t>
      </w:r>
      <w:r w:rsidR="00C33801" w:rsidRPr="00E2557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25574">
        <w:rPr>
          <w:rFonts w:ascii="Times New Roman" w:hAnsi="Times New Roman" w:cs="Times New Roman"/>
          <w:sz w:val="28"/>
          <w:szCs w:val="28"/>
        </w:rPr>
        <w:t>»</w:t>
      </w:r>
    </w:p>
    <w:p w:rsidR="00F3282B" w:rsidRPr="00E25574" w:rsidRDefault="00F3282B" w:rsidP="00F3282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F3282B" w:rsidRPr="00E25574" w:rsidRDefault="00F3282B" w:rsidP="00F3282B">
      <w:pPr>
        <w:pStyle w:val="3"/>
        <w:ind w:firstLine="578"/>
        <w:jc w:val="both"/>
        <w:rPr>
          <w:sz w:val="28"/>
          <w:szCs w:val="28"/>
        </w:rPr>
      </w:pPr>
      <w:r w:rsidRPr="00E25574">
        <w:rPr>
          <w:sz w:val="28"/>
          <w:szCs w:val="28"/>
        </w:rPr>
        <w:t>В соответствии с</w:t>
      </w:r>
      <w:r w:rsidR="00E25574" w:rsidRPr="00E25574">
        <w:rPr>
          <w:sz w:val="28"/>
          <w:szCs w:val="28"/>
        </w:rPr>
        <w:t xml:space="preserve"> Федеральными законами от 21 декабря </w:t>
      </w:r>
      <w:r w:rsidRPr="00E25574">
        <w:rPr>
          <w:sz w:val="28"/>
          <w:szCs w:val="28"/>
        </w:rPr>
        <w:t>2001</w:t>
      </w:r>
      <w:r w:rsidR="00913794">
        <w:rPr>
          <w:sz w:val="28"/>
          <w:szCs w:val="28"/>
        </w:rPr>
        <w:t xml:space="preserve"> года</w:t>
      </w:r>
      <w:r w:rsidR="00913794">
        <w:rPr>
          <w:sz w:val="28"/>
          <w:szCs w:val="28"/>
        </w:rPr>
        <w:br/>
      </w:r>
      <w:r w:rsidRPr="00E25574">
        <w:rPr>
          <w:sz w:val="28"/>
          <w:szCs w:val="28"/>
        </w:rPr>
        <w:t xml:space="preserve">№ 178-ФЗ «О приватизации государственного и муниципального имущества», </w:t>
      </w:r>
      <w:r w:rsidR="00E25574" w:rsidRPr="00E25574">
        <w:rPr>
          <w:sz w:val="28"/>
          <w:szCs w:val="28"/>
        </w:rPr>
        <w:t>от 20 марта 2025 года  № 33-ФЗ «Об общих принципах организации местного самоуправления в единой системе публичной власти»</w:t>
      </w:r>
      <w:r w:rsidRPr="00E25574">
        <w:rPr>
          <w:sz w:val="28"/>
          <w:szCs w:val="28"/>
        </w:rPr>
        <w:t xml:space="preserve">, Положением о порядке управления и распоряжения муниципальным имуществом, находящимся в собственности Шенкурского муниципального округа Архангельской области, утвержденным решением Собрания депутатов Шенкурского муниципального округа Архангельской области от 14 декабря 2022 года № 31, Собрание депутатов </w:t>
      </w:r>
      <w:proofErr w:type="spellStart"/>
      <w:proofErr w:type="gramStart"/>
      <w:r w:rsidRPr="00E25574">
        <w:rPr>
          <w:b/>
          <w:sz w:val="28"/>
          <w:szCs w:val="28"/>
        </w:rPr>
        <w:t>р</w:t>
      </w:r>
      <w:proofErr w:type="spellEnd"/>
      <w:proofErr w:type="gramEnd"/>
      <w:r w:rsidRPr="00E25574">
        <w:rPr>
          <w:b/>
          <w:sz w:val="28"/>
          <w:szCs w:val="28"/>
        </w:rPr>
        <w:t xml:space="preserve"> е </w:t>
      </w:r>
      <w:proofErr w:type="spellStart"/>
      <w:r w:rsidRPr="00E25574">
        <w:rPr>
          <w:b/>
          <w:sz w:val="28"/>
          <w:szCs w:val="28"/>
        </w:rPr>
        <w:t>ш</w:t>
      </w:r>
      <w:proofErr w:type="spellEnd"/>
      <w:r w:rsidRPr="00E25574">
        <w:rPr>
          <w:b/>
          <w:sz w:val="28"/>
          <w:szCs w:val="28"/>
        </w:rPr>
        <w:t xml:space="preserve"> и </w:t>
      </w:r>
      <w:proofErr w:type="gramStart"/>
      <w:r w:rsidRPr="00E25574">
        <w:rPr>
          <w:b/>
          <w:sz w:val="28"/>
          <w:szCs w:val="28"/>
        </w:rPr>
        <w:t>л</w:t>
      </w:r>
      <w:proofErr w:type="gramEnd"/>
      <w:r w:rsidRPr="00E25574">
        <w:rPr>
          <w:b/>
          <w:sz w:val="28"/>
          <w:szCs w:val="28"/>
        </w:rPr>
        <w:t xml:space="preserve"> о</w:t>
      </w:r>
      <w:r w:rsidRPr="00E25574">
        <w:rPr>
          <w:sz w:val="28"/>
          <w:szCs w:val="28"/>
        </w:rPr>
        <w:t>:</w:t>
      </w:r>
    </w:p>
    <w:p w:rsidR="001F660C" w:rsidRDefault="001F660C" w:rsidP="00F3282B">
      <w:pPr>
        <w:pStyle w:val="a5"/>
        <w:ind w:left="0" w:firstLine="709"/>
        <w:jc w:val="both"/>
        <w:rPr>
          <w:sz w:val="28"/>
          <w:szCs w:val="28"/>
        </w:rPr>
      </w:pPr>
    </w:p>
    <w:p w:rsidR="00F3282B" w:rsidRPr="00E25574" w:rsidRDefault="00F3282B" w:rsidP="00F3282B">
      <w:pPr>
        <w:pStyle w:val="a5"/>
        <w:ind w:left="0" w:firstLine="709"/>
        <w:jc w:val="both"/>
        <w:rPr>
          <w:sz w:val="28"/>
          <w:szCs w:val="28"/>
        </w:rPr>
      </w:pPr>
      <w:r w:rsidRPr="00E25574">
        <w:rPr>
          <w:sz w:val="28"/>
          <w:szCs w:val="28"/>
        </w:rPr>
        <w:t xml:space="preserve">1. Внести в решение Собрания депутатов Шенкурского муниципального района Архангельской области № </w:t>
      </w:r>
      <w:r w:rsidR="002F0B72" w:rsidRPr="00E25574">
        <w:rPr>
          <w:sz w:val="28"/>
          <w:szCs w:val="28"/>
        </w:rPr>
        <w:t>323</w:t>
      </w:r>
      <w:r w:rsidRPr="00E25574">
        <w:rPr>
          <w:sz w:val="28"/>
          <w:szCs w:val="28"/>
        </w:rPr>
        <w:t xml:space="preserve"> от 2</w:t>
      </w:r>
      <w:r w:rsidR="002F0B72" w:rsidRPr="00E25574">
        <w:rPr>
          <w:sz w:val="28"/>
          <w:szCs w:val="28"/>
        </w:rPr>
        <w:t>4</w:t>
      </w:r>
      <w:r w:rsidRPr="00E25574">
        <w:rPr>
          <w:sz w:val="28"/>
          <w:szCs w:val="28"/>
        </w:rPr>
        <w:t xml:space="preserve"> октября 202</w:t>
      </w:r>
      <w:r w:rsidR="002F0B72" w:rsidRPr="00E25574">
        <w:rPr>
          <w:sz w:val="28"/>
          <w:szCs w:val="28"/>
        </w:rPr>
        <w:t>5</w:t>
      </w:r>
      <w:r w:rsidRPr="00E25574">
        <w:rPr>
          <w:sz w:val="28"/>
          <w:szCs w:val="28"/>
        </w:rPr>
        <w:t xml:space="preserve"> года «</w:t>
      </w:r>
      <w:r w:rsidR="00C33801" w:rsidRPr="00E25574">
        <w:rPr>
          <w:sz w:val="28"/>
          <w:szCs w:val="28"/>
        </w:rPr>
        <w:t xml:space="preserve">Об утверждении  прогнозного </w:t>
      </w:r>
      <w:proofErr w:type="gramStart"/>
      <w:r w:rsidR="00C33801" w:rsidRPr="00E25574">
        <w:rPr>
          <w:sz w:val="28"/>
          <w:szCs w:val="28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="00C33801" w:rsidRPr="00E25574">
        <w:rPr>
          <w:sz w:val="28"/>
          <w:szCs w:val="28"/>
        </w:rPr>
        <w:t xml:space="preserve"> на 202</w:t>
      </w:r>
      <w:r w:rsidR="002F0B72" w:rsidRPr="00E25574">
        <w:rPr>
          <w:sz w:val="28"/>
          <w:szCs w:val="28"/>
        </w:rPr>
        <w:t>6</w:t>
      </w:r>
      <w:r w:rsidR="00C33801" w:rsidRPr="00E25574">
        <w:rPr>
          <w:sz w:val="28"/>
          <w:szCs w:val="28"/>
        </w:rPr>
        <w:t xml:space="preserve"> год, а также плановый период 202</w:t>
      </w:r>
      <w:r w:rsidR="002F0B72" w:rsidRPr="00E25574">
        <w:rPr>
          <w:sz w:val="28"/>
          <w:szCs w:val="28"/>
        </w:rPr>
        <w:t>7</w:t>
      </w:r>
      <w:r w:rsidR="00C33801" w:rsidRPr="00E25574">
        <w:rPr>
          <w:sz w:val="28"/>
          <w:szCs w:val="28"/>
        </w:rPr>
        <w:t xml:space="preserve"> и 202</w:t>
      </w:r>
      <w:r w:rsidR="002F0B72" w:rsidRPr="00E25574">
        <w:rPr>
          <w:sz w:val="28"/>
          <w:szCs w:val="28"/>
        </w:rPr>
        <w:t>8</w:t>
      </w:r>
      <w:r w:rsidR="00C33801" w:rsidRPr="00E25574">
        <w:rPr>
          <w:sz w:val="28"/>
          <w:szCs w:val="28"/>
        </w:rPr>
        <w:t xml:space="preserve"> годов</w:t>
      </w:r>
      <w:r w:rsidRPr="00E25574">
        <w:rPr>
          <w:sz w:val="28"/>
          <w:szCs w:val="28"/>
        </w:rPr>
        <w:t>» следующие изменения:</w:t>
      </w:r>
    </w:p>
    <w:p w:rsidR="00F3282B" w:rsidRPr="00E25574" w:rsidRDefault="00F3282B" w:rsidP="00F3282B">
      <w:pPr>
        <w:pStyle w:val="a5"/>
        <w:ind w:left="0" w:firstLine="709"/>
        <w:jc w:val="both"/>
        <w:rPr>
          <w:sz w:val="28"/>
          <w:szCs w:val="28"/>
        </w:rPr>
      </w:pPr>
      <w:r w:rsidRPr="00E25574">
        <w:rPr>
          <w:sz w:val="28"/>
          <w:szCs w:val="28"/>
        </w:rPr>
        <w:t xml:space="preserve">1.1. Приложение к решению Собрания депутатов Шенкурского муниципального района Архангельской области № </w:t>
      </w:r>
      <w:r w:rsidR="002F0B72" w:rsidRPr="00E25574">
        <w:rPr>
          <w:sz w:val="28"/>
          <w:szCs w:val="28"/>
        </w:rPr>
        <w:t xml:space="preserve">323 от 24 октября 2025 года «Об утверждении  прогнозного </w:t>
      </w:r>
      <w:proofErr w:type="gramStart"/>
      <w:r w:rsidR="002F0B72" w:rsidRPr="00E25574">
        <w:rPr>
          <w:sz w:val="28"/>
          <w:szCs w:val="28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="002F0B72" w:rsidRPr="00E25574">
        <w:rPr>
          <w:sz w:val="28"/>
          <w:szCs w:val="28"/>
        </w:rPr>
        <w:t xml:space="preserve"> на 2026 год, а также плановый период 2027 и 2028 годов»</w:t>
      </w:r>
      <w:r w:rsidRPr="00E25574">
        <w:rPr>
          <w:sz w:val="28"/>
          <w:szCs w:val="28"/>
        </w:rPr>
        <w:t xml:space="preserve"> изложить в новой редакции согласно приложению к настоящему решению.</w:t>
      </w:r>
    </w:p>
    <w:p w:rsidR="001F660C" w:rsidRDefault="001F660C" w:rsidP="00F3282B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282B" w:rsidRPr="00E25574" w:rsidRDefault="00F3282B" w:rsidP="00F3282B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25574">
        <w:rPr>
          <w:rFonts w:ascii="Times New Roman" w:hAnsi="Times New Roman" w:cs="Times New Roman"/>
          <w:b w:val="0"/>
          <w:sz w:val="28"/>
          <w:szCs w:val="28"/>
        </w:rPr>
        <w:t>2. Опубликовать настоящее решение в информационном бюллетене «Шенкурский муниципальный вестник».</w:t>
      </w:r>
    </w:p>
    <w:p w:rsidR="001F660C" w:rsidRDefault="001F660C" w:rsidP="00F3282B">
      <w:pPr>
        <w:ind w:firstLine="720"/>
        <w:jc w:val="both"/>
        <w:rPr>
          <w:sz w:val="28"/>
          <w:szCs w:val="28"/>
        </w:rPr>
      </w:pPr>
    </w:p>
    <w:p w:rsidR="00F3282B" w:rsidRPr="00E25574" w:rsidRDefault="00E25574" w:rsidP="00F3282B">
      <w:pPr>
        <w:ind w:firstLine="720"/>
        <w:jc w:val="both"/>
        <w:rPr>
          <w:sz w:val="28"/>
          <w:szCs w:val="28"/>
        </w:rPr>
      </w:pPr>
      <w:r w:rsidRPr="00E25574">
        <w:rPr>
          <w:sz w:val="28"/>
          <w:szCs w:val="28"/>
        </w:rPr>
        <w:lastRenderedPageBreak/>
        <w:t>3. Настоящее решение вступает в силу со дня его официального опубликования.</w:t>
      </w:r>
    </w:p>
    <w:p w:rsidR="00F3282B" w:rsidRDefault="00F3282B" w:rsidP="00F3282B">
      <w:pPr>
        <w:ind w:firstLine="720"/>
        <w:jc w:val="both"/>
        <w:rPr>
          <w:sz w:val="28"/>
          <w:szCs w:val="28"/>
        </w:rPr>
      </w:pPr>
    </w:p>
    <w:p w:rsidR="001F660C" w:rsidRPr="00E25574" w:rsidRDefault="001F660C" w:rsidP="00F3282B">
      <w:pPr>
        <w:ind w:firstLine="720"/>
        <w:jc w:val="both"/>
        <w:rPr>
          <w:sz w:val="28"/>
          <w:szCs w:val="28"/>
        </w:rPr>
      </w:pPr>
    </w:p>
    <w:p w:rsidR="001F660C" w:rsidRPr="00A92A4B" w:rsidRDefault="001F660C" w:rsidP="001F660C">
      <w:pPr>
        <w:tabs>
          <w:tab w:val="left" w:pos="0"/>
        </w:tabs>
        <w:ind w:right="-1"/>
        <w:rPr>
          <w:sz w:val="28"/>
          <w:szCs w:val="28"/>
        </w:rPr>
      </w:pPr>
      <w:r w:rsidRPr="00A92A4B">
        <w:rPr>
          <w:sz w:val="28"/>
          <w:szCs w:val="28"/>
        </w:rPr>
        <w:t xml:space="preserve">Временно </w:t>
      </w:r>
      <w:proofErr w:type="gramStart"/>
      <w:r w:rsidRPr="00A92A4B">
        <w:rPr>
          <w:sz w:val="28"/>
          <w:szCs w:val="28"/>
        </w:rPr>
        <w:t>исполняющий</w:t>
      </w:r>
      <w:proofErr w:type="gramEnd"/>
      <w:r w:rsidRPr="00A92A4B">
        <w:rPr>
          <w:sz w:val="28"/>
          <w:szCs w:val="28"/>
        </w:rPr>
        <w:t xml:space="preserve"> полномочия </w:t>
      </w:r>
    </w:p>
    <w:p w:rsidR="001F660C" w:rsidRPr="00A92A4B" w:rsidRDefault="001F660C" w:rsidP="001F660C">
      <w:pPr>
        <w:tabs>
          <w:tab w:val="left" w:pos="0"/>
        </w:tabs>
        <w:ind w:right="-1"/>
        <w:rPr>
          <w:sz w:val="28"/>
          <w:szCs w:val="28"/>
        </w:rPr>
      </w:pPr>
      <w:r w:rsidRPr="00A92A4B">
        <w:rPr>
          <w:sz w:val="28"/>
          <w:szCs w:val="28"/>
        </w:rPr>
        <w:t xml:space="preserve">председателя  Собрания депутатов </w:t>
      </w:r>
      <w:r w:rsidRPr="00A92A4B">
        <w:rPr>
          <w:sz w:val="28"/>
          <w:szCs w:val="28"/>
        </w:rPr>
        <w:br/>
        <w:t xml:space="preserve">Шенкурского муниципального округа       </w:t>
      </w:r>
      <w:r>
        <w:rPr>
          <w:sz w:val="28"/>
          <w:szCs w:val="28"/>
        </w:rPr>
        <w:t xml:space="preserve">                            </w:t>
      </w:r>
      <w:r w:rsidRPr="00A92A4B">
        <w:rPr>
          <w:sz w:val="28"/>
          <w:szCs w:val="28"/>
        </w:rPr>
        <w:t xml:space="preserve">    А.А. </w:t>
      </w:r>
      <w:proofErr w:type="spellStart"/>
      <w:r w:rsidRPr="00A92A4B">
        <w:rPr>
          <w:sz w:val="28"/>
          <w:szCs w:val="28"/>
        </w:rPr>
        <w:t>Заварзин</w:t>
      </w:r>
      <w:proofErr w:type="spellEnd"/>
      <w:r w:rsidRPr="00A92A4B">
        <w:rPr>
          <w:sz w:val="28"/>
          <w:szCs w:val="28"/>
        </w:rPr>
        <w:br/>
      </w:r>
      <w:r w:rsidRPr="00A92A4B">
        <w:rPr>
          <w:sz w:val="28"/>
          <w:szCs w:val="28"/>
        </w:rPr>
        <w:tab/>
      </w:r>
      <w:r w:rsidRPr="00A92A4B">
        <w:rPr>
          <w:sz w:val="28"/>
          <w:szCs w:val="28"/>
        </w:rPr>
        <w:tab/>
      </w:r>
      <w:r w:rsidRPr="00A92A4B">
        <w:rPr>
          <w:sz w:val="28"/>
          <w:szCs w:val="28"/>
        </w:rPr>
        <w:tab/>
        <w:t xml:space="preserve">                                        </w:t>
      </w:r>
    </w:p>
    <w:p w:rsidR="001F660C" w:rsidRPr="00A92A4B" w:rsidRDefault="001F660C" w:rsidP="001F660C">
      <w:pPr>
        <w:tabs>
          <w:tab w:val="left" w:pos="0"/>
        </w:tabs>
        <w:spacing w:line="240" w:lineRule="exact"/>
        <w:ind w:right="-1"/>
        <w:rPr>
          <w:sz w:val="28"/>
          <w:szCs w:val="28"/>
        </w:rPr>
      </w:pPr>
      <w:r w:rsidRPr="00A92A4B">
        <w:rPr>
          <w:sz w:val="28"/>
          <w:szCs w:val="28"/>
        </w:rPr>
        <w:t xml:space="preserve">Глава Шенкурского муниципального округа  </w:t>
      </w:r>
      <w:bookmarkStart w:id="0" w:name="_GoBack"/>
      <w:r w:rsidRPr="00A92A4B">
        <w:rPr>
          <w:sz w:val="28"/>
          <w:szCs w:val="28"/>
        </w:rPr>
        <w:t xml:space="preserve"> </w:t>
      </w:r>
      <w:bookmarkEnd w:id="0"/>
      <w:r w:rsidRPr="00A92A4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Pr="00A92A4B">
        <w:rPr>
          <w:sz w:val="28"/>
          <w:szCs w:val="28"/>
        </w:rPr>
        <w:t xml:space="preserve">              О.И. Красникова</w:t>
      </w:r>
    </w:p>
    <w:p w:rsidR="001F660C" w:rsidRPr="000C56C6" w:rsidRDefault="001F660C" w:rsidP="001F660C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F3282B" w:rsidRPr="00E25574" w:rsidRDefault="00F3282B" w:rsidP="00E25574">
      <w:pPr>
        <w:pStyle w:val="ConsPlusNormal"/>
        <w:tabs>
          <w:tab w:val="left" w:pos="723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25574">
        <w:rPr>
          <w:rFonts w:ascii="Times New Roman" w:hAnsi="Times New Roman" w:cs="Times New Roman"/>
          <w:sz w:val="24"/>
          <w:szCs w:val="24"/>
        </w:rPr>
        <w:br w:type="page"/>
      </w:r>
    </w:p>
    <w:p w:rsidR="00F3282B" w:rsidRPr="000C1BFB" w:rsidRDefault="00E25574" w:rsidP="00F3282B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F3282B" w:rsidRPr="000C1BFB" w:rsidRDefault="00E25574" w:rsidP="00F3282B">
      <w:pPr>
        <w:jc w:val="right"/>
        <w:rPr>
          <w:sz w:val="26"/>
          <w:szCs w:val="26"/>
        </w:rPr>
      </w:pPr>
      <w:r>
        <w:rPr>
          <w:sz w:val="26"/>
          <w:szCs w:val="26"/>
        </w:rPr>
        <w:t>к р</w:t>
      </w:r>
      <w:r w:rsidR="00F3282B" w:rsidRPr="000C1BFB">
        <w:rPr>
          <w:sz w:val="26"/>
          <w:szCs w:val="26"/>
        </w:rPr>
        <w:t>ешени</w:t>
      </w:r>
      <w:r>
        <w:rPr>
          <w:sz w:val="26"/>
          <w:szCs w:val="26"/>
        </w:rPr>
        <w:t>ю</w:t>
      </w:r>
      <w:r w:rsidR="00F3282B" w:rsidRPr="000C1BFB">
        <w:rPr>
          <w:sz w:val="26"/>
          <w:szCs w:val="26"/>
        </w:rPr>
        <w:t xml:space="preserve"> Собрания депутатов</w:t>
      </w:r>
    </w:p>
    <w:p w:rsidR="00F3282B" w:rsidRDefault="00F3282B" w:rsidP="00F3282B">
      <w:pPr>
        <w:jc w:val="right"/>
        <w:rPr>
          <w:sz w:val="26"/>
          <w:szCs w:val="26"/>
        </w:rPr>
      </w:pPr>
      <w:r w:rsidRPr="000C1BFB">
        <w:rPr>
          <w:sz w:val="26"/>
          <w:szCs w:val="26"/>
        </w:rPr>
        <w:t>Шенкурского муниципального округа</w:t>
      </w:r>
    </w:p>
    <w:p w:rsidR="00E25574" w:rsidRPr="000C1BFB" w:rsidRDefault="00E25574" w:rsidP="00F3282B">
      <w:pPr>
        <w:jc w:val="right"/>
        <w:rPr>
          <w:sz w:val="26"/>
          <w:szCs w:val="26"/>
        </w:rPr>
      </w:pPr>
      <w:r>
        <w:rPr>
          <w:sz w:val="26"/>
          <w:szCs w:val="26"/>
        </w:rPr>
        <w:t>Архангельской области</w:t>
      </w:r>
    </w:p>
    <w:p w:rsidR="00F3282B" w:rsidRDefault="0043388D" w:rsidP="00F3282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F660C">
        <w:rPr>
          <w:sz w:val="26"/>
          <w:szCs w:val="26"/>
        </w:rPr>
        <w:t>28</w:t>
      </w:r>
      <w:r w:rsidR="002F0B72">
        <w:rPr>
          <w:sz w:val="26"/>
          <w:szCs w:val="26"/>
        </w:rPr>
        <w:t xml:space="preserve"> августа</w:t>
      </w:r>
      <w:r w:rsidR="00F3282B">
        <w:rPr>
          <w:sz w:val="26"/>
          <w:szCs w:val="26"/>
        </w:rPr>
        <w:t xml:space="preserve"> 202</w:t>
      </w:r>
      <w:r w:rsidR="001F660C">
        <w:rPr>
          <w:sz w:val="26"/>
          <w:szCs w:val="26"/>
        </w:rPr>
        <w:t>6 г. № 398</w:t>
      </w:r>
    </w:p>
    <w:p w:rsidR="00F3282B" w:rsidRDefault="00F3282B" w:rsidP="00F3282B">
      <w:pPr>
        <w:jc w:val="right"/>
        <w:rPr>
          <w:sz w:val="26"/>
          <w:szCs w:val="26"/>
        </w:rPr>
      </w:pPr>
    </w:p>
    <w:p w:rsidR="00F3282B" w:rsidRDefault="00F3282B" w:rsidP="00F3282B">
      <w:pPr>
        <w:jc w:val="right"/>
        <w:rPr>
          <w:sz w:val="26"/>
          <w:szCs w:val="26"/>
        </w:rPr>
      </w:pPr>
    </w:p>
    <w:p w:rsidR="003C7CE5" w:rsidRDefault="00E25574" w:rsidP="003C7CE5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3C7CE5">
        <w:rPr>
          <w:sz w:val="28"/>
          <w:szCs w:val="28"/>
        </w:rPr>
        <w:t>УТВЕРЖДЕН</w:t>
      </w:r>
    </w:p>
    <w:p w:rsidR="003C7CE5" w:rsidRDefault="003C7CE5" w:rsidP="003C7CE5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Собрания депутатов</w:t>
      </w:r>
    </w:p>
    <w:p w:rsidR="003C7CE5" w:rsidRDefault="003C7CE5" w:rsidP="003C7CE5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3C7CE5" w:rsidRDefault="002F0B72" w:rsidP="003C7CE5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«24</w:t>
      </w:r>
      <w:r w:rsidR="003C7CE5">
        <w:rPr>
          <w:sz w:val="28"/>
          <w:szCs w:val="28"/>
        </w:rPr>
        <w:t>»  октября  202</w:t>
      </w:r>
      <w:r>
        <w:rPr>
          <w:sz w:val="28"/>
          <w:szCs w:val="28"/>
        </w:rPr>
        <w:t>5</w:t>
      </w:r>
      <w:r w:rsidR="003C7CE5"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 323</w:t>
      </w:r>
    </w:p>
    <w:p w:rsidR="003C7CE5" w:rsidRDefault="003C7CE5" w:rsidP="003C7CE5">
      <w:pPr>
        <w:jc w:val="right"/>
        <w:rPr>
          <w:sz w:val="28"/>
          <w:szCs w:val="28"/>
        </w:rPr>
      </w:pPr>
    </w:p>
    <w:p w:rsidR="003C7CE5" w:rsidRDefault="003C7CE5" w:rsidP="003C7CE5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ПРОЕКТ</w:t>
      </w:r>
    </w:p>
    <w:p w:rsidR="003C7CE5" w:rsidRPr="000462E2" w:rsidRDefault="003C7CE5" w:rsidP="003C7CE5">
      <w:pPr>
        <w:jc w:val="center"/>
        <w:rPr>
          <w:sz w:val="28"/>
          <w:szCs w:val="28"/>
        </w:rPr>
      </w:pPr>
      <w:r w:rsidRPr="00400920">
        <w:rPr>
          <w:b/>
          <w:color w:val="000000" w:themeColor="text1"/>
        </w:rPr>
        <w:t>прогнозного плана приватизации муниципального имущества Шенкурского муниципального округа на 202</w:t>
      </w:r>
      <w:r w:rsidR="005C2C9B">
        <w:rPr>
          <w:b/>
          <w:color w:val="000000" w:themeColor="text1"/>
        </w:rPr>
        <w:t>6</w:t>
      </w:r>
      <w:r w:rsidRPr="00400920">
        <w:rPr>
          <w:b/>
          <w:color w:val="000000" w:themeColor="text1"/>
        </w:rPr>
        <w:t xml:space="preserve"> год, а также плановый период 202</w:t>
      </w:r>
      <w:r w:rsidR="005C2C9B">
        <w:rPr>
          <w:b/>
          <w:color w:val="000000" w:themeColor="text1"/>
        </w:rPr>
        <w:t>7</w:t>
      </w:r>
      <w:r>
        <w:rPr>
          <w:b/>
          <w:color w:val="000000" w:themeColor="text1"/>
        </w:rPr>
        <w:t xml:space="preserve"> </w:t>
      </w:r>
      <w:r w:rsidRPr="00400920">
        <w:rPr>
          <w:b/>
          <w:color w:val="000000" w:themeColor="text1"/>
        </w:rPr>
        <w:t>г. и 202</w:t>
      </w:r>
      <w:r w:rsidR="005C2C9B">
        <w:rPr>
          <w:b/>
          <w:color w:val="000000" w:themeColor="text1"/>
        </w:rPr>
        <w:t>8</w:t>
      </w:r>
      <w:r>
        <w:rPr>
          <w:b/>
          <w:color w:val="000000" w:themeColor="text1"/>
        </w:rPr>
        <w:t xml:space="preserve"> </w:t>
      </w:r>
      <w:r w:rsidRPr="00400920">
        <w:rPr>
          <w:b/>
          <w:color w:val="000000" w:themeColor="text1"/>
        </w:rPr>
        <w:t>г.</w:t>
      </w:r>
    </w:p>
    <w:p w:rsidR="003C7CE5" w:rsidRPr="00B337C7" w:rsidRDefault="003C7CE5" w:rsidP="003C7CE5">
      <w:pPr>
        <w:rPr>
          <w:sz w:val="32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544"/>
        <w:gridCol w:w="2409"/>
        <w:gridCol w:w="1560"/>
        <w:gridCol w:w="1842"/>
      </w:tblGrid>
      <w:tr w:rsidR="005C2C9B" w:rsidRPr="001A65D4" w:rsidTr="009A287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9B" w:rsidRPr="001A65D4" w:rsidRDefault="005C2C9B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№</w:t>
            </w:r>
          </w:p>
          <w:p w:rsidR="005C2C9B" w:rsidRPr="001A65D4" w:rsidRDefault="005C2C9B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9B" w:rsidRPr="001A65D4" w:rsidRDefault="005C2C9B" w:rsidP="009A2874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Объект приватизации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9B" w:rsidRPr="001A65D4" w:rsidRDefault="005C2C9B" w:rsidP="009A2874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Адрес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9B" w:rsidRPr="001A65D4" w:rsidRDefault="005C2C9B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Предполагаемый срок приватизации</w:t>
            </w:r>
          </w:p>
        </w:tc>
        <w:tc>
          <w:tcPr>
            <w:tcW w:w="1842" w:type="dxa"/>
            <w:shd w:val="clear" w:color="auto" w:fill="auto"/>
          </w:tcPr>
          <w:p w:rsidR="005C2C9B" w:rsidRPr="001A65D4" w:rsidRDefault="005C2C9B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Способ приватизации</w:t>
            </w:r>
          </w:p>
        </w:tc>
      </w:tr>
      <w:tr w:rsidR="005C2C9B" w:rsidRPr="001A65D4" w:rsidTr="009A2874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C9B" w:rsidRPr="001A65D4" w:rsidRDefault="005C2C9B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2026 год</w:t>
            </w:r>
          </w:p>
        </w:tc>
      </w:tr>
      <w:tr w:rsidR="005C2C9B" w:rsidRPr="001A65D4" w:rsidTr="009A287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9B" w:rsidRPr="001A65D4" w:rsidRDefault="005C2C9B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9B" w:rsidRPr="001A65D4" w:rsidRDefault="005C2C9B" w:rsidP="009A287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 xml:space="preserve">Коровник д. </w:t>
            </w:r>
            <w:proofErr w:type="spellStart"/>
            <w:r w:rsidRPr="001A65D4">
              <w:rPr>
                <w:sz w:val="26"/>
                <w:szCs w:val="26"/>
              </w:rPr>
              <w:t>Носовская</w:t>
            </w:r>
            <w:proofErr w:type="spellEnd"/>
            <w:r w:rsidRPr="001A65D4">
              <w:rPr>
                <w:sz w:val="26"/>
                <w:szCs w:val="26"/>
              </w:rPr>
              <w:t>, кадастровый номер 29:20:100501:47, общая площадь: 1038,9 кв.м., балансовая стоимость 155295,00  руб., остаточная стоимость 112591,00 руб., начисленная амортизация 42704,00 руб., назначение: нежилое.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9B" w:rsidRPr="001A65D4" w:rsidRDefault="005C2C9B" w:rsidP="009A2874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Архангельская обл., Шенкурский </w:t>
            </w:r>
            <w:proofErr w:type="spell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р-он</w:t>
            </w:r>
            <w:proofErr w:type="spellEnd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д. </w:t>
            </w:r>
            <w:proofErr w:type="spell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Носовская</w:t>
            </w:r>
            <w:proofErr w:type="spellEnd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Ровдинская</w:t>
            </w:r>
            <w:proofErr w:type="spellEnd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с/</w:t>
            </w:r>
            <w:proofErr w:type="spell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адм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9B" w:rsidRPr="001A65D4" w:rsidRDefault="005C2C9B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5C2C9B" w:rsidRPr="001A65D4" w:rsidRDefault="005C2C9B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  <w:lang w:eastAsia="en-US"/>
              </w:rPr>
              <w:t xml:space="preserve">Продажа </w:t>
            </w:r>
            <w:proofErr w:type="spellStart"/>
            <w:proofErr w:type="gramStart"/>
            <w:r w:rsidRPr="001A65D4">
              <w:rPr>
                <w:sz w:val="26"/>
                <w:szCs w:val="26"/>
                <w:lang w:eastAsia="en-US"/>
              </w:rPr>
              <w:t>муниципаль-ного</w:t>
            </w:r>
            <w:proofErr w:type="spellEnd"/>
            <w:proofErr w:type="gramEnd"/>
            <w:r w:rsidRPr="001A65D4">
              <w:rPr>
                <w:sz w:val="26"/>
                <w:szCs w:val="26"/>
                <w:lang w:eastAsia="en-US"/>
              </w:rPr>
              <w:t xml:space="preserve"> имущества на аукционе, для субъектов МСП</w:t>
            </w:r>
          </w:p>
        </w:tc>
      </w:tr>
      <w:tr w:rsidR="005C2C9B" w:rsidRPr="001A65D4" w:rsidTr="009A287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9B" w:rsidRPr="001A65D4" w:rsidRDefault="005C2C9B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9B" w:rsidRPr="001A65D4" w:rsidRDefault="005C2C9B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Земельный участок, кадастровый номер 29:20:054201:13, общей площадью 2960 кв.м., кадастровая стоимость: 5032,00 руб., балансовая стоимость: 2338,40 руб., остаточная стоимость: 2338,40 руб., категория земель: земли сельскохозяйственного назначения, вид разрешенного использования: для содержания и обслуживания объектов недвижимости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9B" w:rsidRPr="001A65D4" w:rsidRDefault="005C2C9B" w:rsidP="009A2874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Российская Федерация, Архангельская область, муниципальный округ Шенкурский, территория АЗС </w:t>
            </w:r>
            <w:proofErr w:type="spell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Носовская</w:t>
            </w:r>
            <w:proofErr w:type="spellEnd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, земельный участок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9B" w:rsidRPr="001A65D4" w:rsidRDefault="005C2C9B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5C2C9B" w:rsidRPr="001A65D4" w:rsidRDefault="005C2C9B" w:rsidP="009A2874">
            <w:pPr>
              <w:jc w:val="center"/>
              <w:rPr>
                <w:sz w:val="26"/>
                <w:szCs w:val="26"/>
                <w:lang w:eastAsia="en-US"/>
              </w:rPr>
            </w:pPr>
            <w:r w:rsidRPr="001A65D4">
              <w:rPr>
                <w:sz w:val="26"/>
                <w:szCs w:val="26"/>
                <w:lang w:eastAsia="en-US"/>
              </w:rPr>
              <w:t xml:space="preserve">Продажа </w:t>
            </w:r>
            <w:proofErr w:type="spellStart"/>
            <w:proofErr w:type="gramStart"/>
            <w:r w:rsidRPr="001A65D4">
              <w:rPr>
                <w:sz w:val="26"/>
                <w:szCs w:val="26"/>
                <w:lang w:eastAsia="en-US"/>
              </w:rPr>
              <w:t>муниципаль-ного</w:t>
            </w:r>
            <w:proofErr w:type="spellEnd"/>
            <w:proofErr w:type="gramEnd"/>
            <w:r w:rsidRPr="001A65D4">
              <w:rPr>
                <w:sz w:val="26"/>
                <w:szCs w:val="26"/>
                <w:lang w:eastAsia="en-US"/>
              </w:rPr>
              <w:t xml:space="preserve"> имущества на аукционе, для субъектов МСП</w:t>
            </w:r>
          </w:p>
        </w:tc>
      </w:tr>
      <w:tr w:rsidR="00327E74" w:rsidRPr="005C2C9B" w:rsidTr="009A287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1A65D4" w:rsidRDefault="00327E74" w:rsidP="009A28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327E74" w:rsidRDefault="00327E74" w:rsidP="009A2874">
            <w:pPr>
              <w:jc w:val="center"/>
              <w:rPr>
                <w:sz w:val="26"/>
                <w:szCs w:val="26"/>
              </w:rPr>
            </w:pPr>
            <w:proofErr w:type="gramStart"/>
            <w:r w:rsidRPr="005C2C9B">
              <w:rPr>
                <w:sz w:val="26"/>
                <w:szCs w:val="26"/>
              </w:rPr>
              <w:t xml:space="preserve">Автомобиль </w:t>
            </w:r>
            <w:r w:rsidRPr="005C2C9B">
              <w:rPr>
                <w:sz w:val="26"/>
                <w:szCs w:val="26"/>
                <w:lang w:val="en-US"/>
              </w:rPr>
              <w:t>NISSAN</w:t>
            </w:r>
            <w:r w:rsidRPr="005C2C9B">
              <w:rPr>
                <w:sz w:val="26"/>
                <w:szCs w:val="26"/>
              </w:rPr>
              <w:t xml:space="preserve"> </w:t>
            </w:r>
            <w:r w:rsidRPr="005C2C9B">
              <w:rPr>
                <w:sz w:val="26"/>
                <w:szCs w:val="26"/>
                <w:lang w:val="en-US"/>
              </w:rPr>
              <w:t>QASHQAI</w:t>
            </w:r>
            <w:r w:rsidRPr="005C2C9B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:lang w:val="en-US"/>
              </w:rPr>
              <w:t>VIN</w:t>
            </w:r>
            <w:r w:rsidRPr="005C2C9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SJNFAAJ</w:t>
            </w:r>
            <w:r w:rsidRPr="00327E74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  <w:lang w:val="en-US"/>
              </w:rPr>
              <w:t>U</w:t>
            </w:r>
            <w:r w:rsidRPr="00327E74">
              <w:rPr>
                <w:sz w:val="26"/>
                <w:szCs w:val="26"/>
              </w:rPr>
              <w:t>2927182</w:t>
            </w:r>
            <w:r>
              <w:rPr>
                <w:sz w:val="26"/>
                <w:szCs w:val="26"/>
              </w:rPr>
              <w:t xml:space="preserve">, категория ТС – В, год изготовления – 2013, модель, № двигателя – </w:t>
            </w:r>
            <w:r>
              <w:rPr>
                <w:sz w:val="26"/>
                <w:szCs w:val="26"/>
                <w:lang w:val="en-US"/>
              </w:rPr>
              <w:t>HR</w:t>
            </w:r>
            <w:r w:rsidRPr="00327E74">
              <w:rPr>
                <w:sz w:val="26"/>
                <w:szCs w:val="26"/>
              </w:rPr>
              <w:t>16 335722</w:t>
            </w:r>
            <w:r>
              <w:rPr>
                <w:sz w:val="26"/>
                <w:szCs w:val="26"/>
                <w:lang w:val="en-US"/>
              </w:rPr>
              <w:t>R</w:t>
            </w:r>
            <w:r>
              <w:rPr>
                <w:sz w:val="26"/>
                <w:szCs w:val="26"/>
              </w:rPr>
              <w:t>, цвет кузова – фиолетовый, тип двигателя – бензиновый, мощность двигателя – 117 л.с.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5C2C9B" w:rsidRDefault="00327E74" w:rsidP="009A2874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Российская Федерация, Архангельская область, муниципальный округ Шенкурский,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г. Шенкурск, ул. Кудрявцева, д. 26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1A65D4" w:rsidRDefault="00327E74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327E74" w:rsidRPr="001A65D4" w:rsidRDefault="00327E74" w:rsidP="00327E74">
            <w:pPr>
              <w:jc w:val="center"/>
              <w:rPr>
                <w:sz w:val="26"/>
                <w:szCs w:val="26"/>
                <w:lang w:eastAsia="en-US"/>
              </w:rPr>
            </w:pPr>
            <w:r w:rsidRPr="001A65D4">
              <w:rPr>
                <w:sz w:val="26"/>
                <w:szCs w:val="26"/>
                <w:lang w:eastAsia="en-US"/>
              </w:rPr>
              <w:t xml:space="preserve">Продажа </w:t>
            </w:r>
            <w:proofErr w:type="spellStart"/>
            <w:proofErr w:type="gramStart"/>
            <w:r w:rsidRPr="001A65D4">
              <w:rPr>
                <w:sz w:val="26"/>
                <w:szCs w:val="26"/>
                <w:lang w:eastAsia="en-US"/>
              </w:rPr>
              <w:t>муниципаль-ного</w:t>
            </w:r>
            <w:proofErr w:type="spellEnd"/>
            <w:proofErr w:type="gramEnd"/>
            <w:r w:rsidRPr="001A65D4">
              <w:rPr>
                <w:sz w:val="26"/>
                <w:szCs w:val="26"/>
                <w:lang w:eastAsia="en-US"/>
              </w:rPr>
              <w:t xml:space="preserve"> имущества на аукционе</w:t>
            </w:r>
          </w:p>
        </w:tc>
      </w:tr>
      <w:tr w:rsidR="00327E74" w:rsidRPr="005C2C9B" w:rsidTr="009A287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5C2C9B" w:rsidRDefault="00327E74" w:rsidP="009A28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327E74" w:rsidRDefault="00327E74" w:rsidP="00715F7F">
            <w:pPr>
              <w:jc w:val="center"/>
              <w:rPr>
                <w:sz w:val="26"/>
                <w:szCs w:val="26"/>
              </w:rPr>
            </w:pPr>
            <w:r w:rsidRPr="005C2C9B">
              <w:rPr>
                <w:sz w:val="26"/>
                <w:szCs w:val="26"/>
              </w:rPr>
              <w:t xml:space="preserve">Автомобиль </w:t>
            </w:r>
            <w:r w:rsidR="00320927" w:rsidRPr="00320927">
              <w:rPr>
                <w:sz w:val="26"/>
                <w:szCs w:val="26"/>
              </w:rPr>
              <w:t>TOYOTA COROLLA</w:t>
            </w:r>
            <w:r w:rsidRPr="005C2C9B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:lang w:val="en-US"/>
              </w:rPr>
              <w:t>VIN</w:t>
            </w:r>
            <w:r w:rsidRPr="005C2C9B">
              <w:rPr>
                <w:sz w:val="26"/>
                <w:szCs w:val="26"/>
              </w:rPr>
              <w:t xml:space="preserve"> </w:t>
            </w:r>
            <w:r w:rsidR="005B7D05">
              <w:rPr>
                <w:sz w:val="26"/>
                <w:szCs w:val="26"/>
                <w:lang w:val="en-US"/>
              </w:rPr>
              <w:t>JTNBV</w:t>
            </w:r>
            <w:r w:rsidR="005B7D05" w:rsidRPr="005B7D05">
              <w:rPr>
                <w:sz w:val="26"/>
                <w:szCs w:val="26"/>
              </w:rPr>
              <w:t>58</w:t>
            </w:r>
            <w:r w:rsidR="005B7D05">
              <w:rPr>
                <w:sz w:val="26"/>
                <w:szCs w:val="26"/>
                <w:lang w:val="en-US"/>
              </w:rPr>
              <w:t>EX</w:t>
            </w:r>
            <w:r w:rsidR="005B7D05" w:rsidRPr="005B7D05">
              <w:rPr>
                <w:sz w:val="26"/>
                <w:szCs w:val="26"/>
              </w:rPr>
              <w:t>0</w:t>
            </w:r>
            <w:r w:rsidR="005B7D05">
              <w:rPr>
                <w:sz w:val="26"/>
                <w:szCs w:val="26"/>
                <w:lang w:val="en-US"/>
              </w:rPr>
              <w:t>J</w:t>
            </w:r>
            <w:r w:rsidR="005B7D05" w:rsidRPr="005B7D05">
              <w:rPr>
                <w:sz w:val="26"/>
                <w:szCs w:val="26"/>
              </w:rPr>
              <w:t>131613</w:t>
            </w:r>
            <w:r>
              <w:rPr>
                <w:sz w:val="26"/>
                <w:szCs w:val="26"/>
              </w:rPr>
              <w:t>, категория ТС – В</w:t>
            </w:r>
            <w:r w:rsidR="005B7D05" w:rsidRPr="005B7D05">
              <w:rPr>
                <w:sz w:val="26"/>
                <w:szCs w:val="26"/>
              </w:rPr>
              <w:t>/</w:t>
            </w:r>
            <w:r w:rsidR="005B7D05">
              <w:rPr>
                <w:sz w:val="26"/>
                <w:szCs w:val="26"/>
                <w:lang w:val="en-US"/>
              </w:rPr>
              <w:t>M</w:t>
            </w:r>
            <w:r w:rsidR="005B7D0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 год изготовления – 201</w:t>
            </w:r>
            <w:r w:rsidR="005B7D0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, модель, № двигателя – </w:t>
            </w:r>
            <w:r w:rsidR="00715F7F">
              <w:rPr>
                <w:sz w:val="26"/>
                <w:szCs w:val="26"/>
              </w:rPr>
              <w:t>0794368</w:t>
            </w:r>
            <w:r>
              <w:rPr>
                <w:sz w:val="26"/>
                <w:szCs w:val="26"/>
              </w:rPr>
              <w:t xml:space="preserve">, цвет кузова – </w:t>
            </w:r>
            <w:r w:rsidR="00715F7F">
              <w:rPr>
                <w:sz w:val="26"/>
                <w:szCs w:val="26"/>
              </w:rPr>
              <w:t>серебристый</w:t>
            </w:r>
            <w:r>
              <w:rPr>
                <w:sz w:val="26"/>
                <w:szCs w:val="26"/>
              </w:rPr>
              <w:t xml:space="preserve">, тип двигателя – бензиновый, мощность двигателя – </w:t>
            </w:r>
            <w:r w:rsidR="00715F7F">
              <w:rPr>
                <w:sz w:val="26"/>
                <w:szCs w:val="26"/>
              </w:rPr>
              <w:t>124</w:t>
            </w:r>
            <w:r>
              <w:rPr>
                <w:sz w:val="26"/>
                <w:szCs w:val="26"/>
              </w:rPr>
              <w:t xml:space="preserve"> л.с.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5C2C9B" w:rsidRDefault="00327E74" w:rsidP="009A2874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Российская Федерация, Архангельская область, муниципальный округ Шенкурский,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г. Шенкурск, ул. Кудрявцева, д. 26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1A65D4" w:rsidRDefault="00327E74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327E74" w:rsidRPr="001A65D4" w:rsidRDefault="00327E74" w:rsidP="009A2874">
            <w:pPr>
              <w:jc w:val="center"/>
              <w:rPr>
                <w:sz w:val="26"/>
                <w:szCs w:val="26"/>
                <w:lang w:eastAsia="en-US"/>
              </w:rPr>
            </w:pPr>
            <w:r w:rsidRPr="001A65D4">
              <w:rPr>
                <w:sz w:val="26"/>
                <w:szCs w:val="26"/>
                <w:lang w:eastAsia="en-US"/>
              </w:rPr>
              <w:t xml:space="preserve">Продажа </w:t>
            </w:r>
            <w:proofErr w:type="spellStart"/>
            <w:proofErr w:type="gramStart"/>
            <w:r w:rsidRPr="001A65D4">
              <w:rPr>
                <w:sz w:val="26"/>
                <w:szCs w:val="26"/>
                <w:lang w:eastAsia="en-US"/>
              </w:rPr>
              <w:t>муниципаль-ного</w:t>
            </w:r>
            <w:proofErr w:type="spellEnd"/>
            <w:proofErr w:type="gramEnd"/>
            <w:r w:rsidRPr="001A65D4">
              <w:rPr>
                <w:sz w:val="26"/>
                <w:szCs w:val="26"/>
                <w:lang w:eastAsia="en-US"/>
              </w:rPr>
              <w:t xml:space="preserve"> имущества на аукционе</w:t>
            </w:r>
          </w:p>
        </w:tc>
      </w:tr>
      <w:tr w:rsidR="00327E74" w:rsidRPr="001A65D4" w:rsidTr="009A2874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74" w:rsidRPr="001A65D4" w:rsidRDefault="00327E74" w:rsidP="009A2874">
            <w:pPr>
              <w:jc w:val="center"/>
              <w:rPr>
                <w:sz w:val="26"/>
                <w:szCs w:val="26"/>
                <w:lang w:eastAsia="en-US"/>
              </w:rPr>
            </w:pPr>
            <w:r w:rsidRPr="001A65D4">
              <w:rPr>
                <w:sz w:val="26"/>
                <w:szCs w:val="26"/>
                <w:lang w:eastAsia="en-US"/>
              </w:rPr>
              <w:t>2027 год</w:t>
            </w:r>
          </w:p>
        </w:tc>
      </w:tr>
      <w:tr w:rsidR="00327E74" w:rsidRPr="001A65D4" w:rsidTr="009A287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1A65D4" w:rsidRDefault="00327E74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1A65D4" w:rsidRDefault="00327E74" w:rsidP="009A2874">
            <w:pPr>
              <w:pStyle w:val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Часть здания гаража (бокс №1 и №2), кадастровый номер: 29:20:130136:150, общая площадь: 70,7 кв.м., кадастровая стоимость: 249327,79 руб., балансовая стоимость: 184943,15руб., остаточная стоимость: 148694,91 руб., назначение: нежилое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1A65D4" w:rsidRDefault="00327E74" w:rsidP="009A2874">
            <w:pPr>
              <w:pStyle w:val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Архангельская область,                           </w:t>
            </w:r>
            <w:proofErr w:type="gramStart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г</w:t>
            </w:r>
            <w:proofErr w:type="gramEnd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. Шенкурск,                      ул. </w:t>
            </w:r>
            <w:proofErr w:type="spellStart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Детгородок</w:t>
            </w:r>
            <w:proofErr w:type="spellEnd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, д.12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1A65D4" w:rsidRDefault="00327E74" w:rsidP="009A2874">
            <w:pPr>
              <w:jc w:val="center"/>
              <w:rPr>
                <w:sz w:val="26"/>
                <w:szCs w:val="26"/>
              </w:rPr>
            </w:pPr>
          </w:p>
          <w:p w:rsidR="00327E74" w:rsidRPr="001A65D4" w:rsidRDefault="00327E74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2027 г.</w:t>
            </w:r>
          </w:p>
        </w:tc>
        <w:tc>
          <w:tcPr>
            <w:tcW w:w="1842" w:type="dxa"/>
            <w:shd w:val="clear" w:color="auto" w:fill="auto"/>
          </w:tcPr>
          <w:p w:rsidR="00327E74" w:rsidRPr="001A65D4" w:rsidRDefault="00327E74" w:rsidP="009A2874">
            <w:pPr>
              <w:jc w:val="center"/>
              <w:rPr>
                <w:sz w:val="26"/>
                <w:szCs w:val="26"/>
              </w:rPr>
            </w:pPr>
          </w:p>
          <w:p w:rsidR="00327E74" w:rsidRPr="001A65D4" w:rsidRDefault="00327E74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  <w:lang w:eastAsia="en-US"/>
              </w:rPr>
              <w:t xml:space="preserve">Продажа </w:t>
            </w:r>
            <w:proofErr w:type="spellStart"/>
            <w:proofErr w:type="gramStart"/>
            <w:r w:rsidRPr="001A65D4">
              <w:rPr>
                <w:sz w:val="26"/>
                <w:szCs w:val="26"/>
                <w:lang w:eastAsia="en-US"/>
              </w:rPr>
              <w:t>муниципаль-ного</w:t>
            </w:r>
            <w:proofErr w:type="spellEnd"/>
            <w:proofErr w:type="gramEnd"/>
            <w:r w:rsidRPr="001A65D4">
              <w:rPr>
                <w:sz w:val="26"/>
                <w:szCs w:val="26"/>
                <w:lang w:eastAsia="en-US"/>
              </w:rPr>
              <w:t xml:space="preserve"> имущества на аукционе</w:t>
            </w:r>
          </w:p>
        </w:tc>
      </w:tr>
      <w:tr w:rsidR="00327E74" w:rsidRPr="001A65D4" w:rsidTr="009A2874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74" w:rsidRPr="001A65D4" w:rsidRDefault="00327E74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2028 год</w:t>
            </w:r>
          </w:p>
        </w:tc>
      </w:tr>
      <w:tr w:rsidR="00327E74" w:rsidRPr="001A65D4" w:rsidTr="009A287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1A65D4" w:rsidRDefault="00327E74" w:rsidP="009A2874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1A65D4" w:rsidRDefault="00327E74" w:rsidP="009A2874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Гаражный бокс № 4, кадастровый номер: 29:20:130122:67, общая площадь: 17,4 кв.м., кадастровая стоимость: 19977,46 руб., балансовая стоимость: 19977,46 руб., остаточная стоимость: 19977,46 руб., назначение: нежилое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1A65D4" w:rsidRDefault="00327E74" w:rsidP="009A2874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Российская Федерация, Архангельская область, м</w:t>
            </w:r>
            <w:proofErr w:type="gramStart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.р</w:t>
            </w:r>
            <w:proofErr w:type="gramEnd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-н Шенкурский, г.п. Шенкурское, г. Шенкурск, ул. Ломоносова, д. 35, </w:t>
            </w:r>
            <w:proofErr w:type="spellStart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помещ</w:t>
            </w:r>
            <w:proofErr w:type="spellEnd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. 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74" w:rsidRPr="001A65D4" w:rsidRDefault="00327E74" w:rsidP="009A28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327E74" w:rsidRPr="001A65D4" w:rsidRDefault="00327E74" w:rsidP="009A2874">
            <w:pPr>
              <w:jc w:val="center"/>
              <w:rPr>
                <w:sz w:val="26"/>
                <w:szCs w:val="26"/>
              </w:rPr>
            </w:pPr>
          </w:p>
        </w:tc>
      </w:tr>
    </w:tbl>
    <w:p w:rsidR="00F3282B" w:rsidRPr="003B2D01" w:rsidRDefault="00E25574" w:rsidP="00F3282B">
      <w:pPr>
        <w:rPr>
          <w:sz w:val="22"/>
          <w:szCs w:val="22"/>
        </w:rPr>
      </w:pPr>
      <w:r>
        <w:rPr>
          <w:sz w:val="22"/>
          <w:szCs w:val="22"/>
        </w:rPr>
        <w:t>».</w:t>
      </w:r>
    </w:p>
    <w:p w:rsidR="00BF27E7" w:rsidRDefault="001F660C"/>
    <w:sectPr w:rsidR="00BF27E7" w:rsidSect="001F6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D24"/>
    <w:rsid w:val="000315D6"/>
    <w:rsid w:val="0008005A"/>
    <w:rsid w:val="00117D24"/>
    <w:rsid w:val="001F660C"/>
    <w:rsid w:val="002145D6"/>
    <w:rsid w:val="0023643E"/>
    <w:rsid w:val="00287C9F"/>
    <w:rsid w:val="002F0B72"/>
    <w:rsid w:val="002F286F"/>
    <w:rsid w:val="00320927"/>
    <w:rsid w:val="00327E74"/>
    <w:rsid w:val="003C7CE5"/>
    <w:rsid w:val="003D4EB0"/>
    <w:rsid w:val="003E5ECA"/>
    <w:rsid w:val="0043388D"/>
    <w:rsid w:val="004E2189"/>
    <w:rsid w:val="00525CC0"/>
    <w:rsid w:val="005B7D05"/>
    <w:rsid w:val="005C2C9B"/>
    <w:rsid w:val="006F2D9C"/>
    <w:rsid w:val="006F77FE"/>
    <w:rsid w:val="00715F7F"/>
    <w:rsid w:val="00825B2B"/>
    <w:rsid w:val="00866B9F"/>
    <w:rsid w:val="00913794"/>
    <w:rsid w:val="00BB6748"/>
    <w:rsid w:val="00C33801"/>
    <w:rsid w:val="00E25574"/>
    <w:rsid w:val="00EB0E6B"/>
    <w:rsid w:val="00F3282B"/>
    <w:rsid w:val="00F4750E"/>
    <w:rsid w:val="00F6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F3282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3282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F3282B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F328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F3282B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F32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F328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328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F3282B"/>
  </w:style>
  <w:style w:type="paragraph" w:styleId="a5">
    <w:name w:val="List Paragraph"/>
    <w:basedOn w:val="a"/>
    <w:uiPriority w:val="34"/>
    <w:qFormat/>
    <w:rsid w:val="00F3282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364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64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4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PSobrdep</cp:lastModifiedBy>
  <cp:revision>10</cp:revision>
  <cp:lastPrinted>2026-06-15T11:08:00Z</cp:lastPrinted>
  <dcterms:created xsi:type="dcterms:W3CDTF">2025-01-13T13:17:00Z</dcterms:created>
  <dcterms:modified xsi:type="dcterms:W3CDTF">2026-08-26T10:19:00Z</dcterms:modified>
</cp:coreProperties>
</file>